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85D" w:rsidRPr="00230F00" w:rsidRDefault="00F70179" w:rsidP="00361072">
      <w:pPr>
        <w:jc w:val="center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drawing>
          <wp:inline distT="0" distB="0" distL="0" distR="0" wp14:anchorId="1516BC9C" wp14:editId="70605E42">
            <wp:extent cx="4244009" cy="2110526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950" cy="21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Substituir</w:t>
      </w:r>
      <w:r w:rsidR="00DD43B5" w:rsidRPr="00230F00">
        <w:rPr>
          <w:rFonts w:ascii="Verdana" w:hAnsi="Verdana"/>
          <w:sz w:val="24"/>
          <w:szCs w:val="24"/>
        </w:rPr>
        <w:t xml:space="preserve"> texto</w:t>
      </w:r>
      <w:r w:rsidR="00361072">
        <w:rPr>
          <w:rFonts w:ascii="Verdana" w:hAnsi="Verdana"/>
          <w:sz w:val="24"/>
          <w:szCs w:val="24"/>
        </w:rPr>
        <w:t xml:space="preserve"> grifado</w:t>
      </w:r>
      <w:r w:rsidR="00DD43B5" w:rsidRPr="00230F00">
        <w:rPr>
          <w:rFonts w:ascii="Verdana" w:hAnsi="Verdana"/>
          <w:sz w:val="24"/>
          <w:szCs w:val="24"/>
        </w:rPr>
        <w:t xml:space="preserve"> </w:t>
      </w:r>
      <w:r w:rsidRPr="00230F00">
        <w:rPr>
          <w:rFonts w:ascii="Verdana" w:hAnsi="Verdana"/>
          <w:sz w:val="24"/>
          <w:szCs w:val="24"/>
        </w:rPr>
        <w:t>por:</w:t>
      </w:r>
    </w:p>
    <w:p w:rsidR="00F70179" w:rsidRPr="00230F00" w:rsidRDefault="00F70179" w:rsidP="00F70179">
      <w:pPr>
        <w:jc w:val="both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É</w:t>
      </w:r>
      <w:r w:rsidRPr="00230F00">
        <w:rPr>
          <w:rFonts w:ascii="Verdana" w:hAnsi="Verdana"/>
          <w:sz w:val="24"/>
          <w:szCs w:val="24"/>
        </w:rPr>
        <w:t xml:space="preserve"> a opção ideal para quem busca praticidade, conforto e localização estratégica. Com diversas opções de tamanho e estrutura, os apartamentos para aluguel oferecem o ambiente perfeito para quem precisa de mobilidade, sem renunciar a qualidade de vida. Seja para quem está começando a nova fase ou para quem deseja flexibilidade, alugar um apartamento é um investimento certeiro no seu bem-estar.</w:t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OBS: Os textos vocês preferem mesmo ele sem ser justificados? Me incomoda isso. Se não for algo que faça parte de alguma “</w:t>
      </w:r>
      <w:r w:rsidR="00361072">
        <w:rPr>
          <w:rFonts w:ascii="Verdana" w:hAnsi="Verdana"/>
          <w:sz w:val="24"/>
          <w:szCs w:val="24"/>
        </w:rPr>
        <w:t>modernização – na atualidade se faz assim</w:t>
      </w:r>
      <w:r w:rsidRPr="00230F00">
        <w:rPr>
          <w:rFonts w:ascii="Verdana" w:hAnsi="Verdana"/>
          <w:sz w:val="24"/>
          <w:szCs w:val="24"/>
        </w:rPr>
        <w:t>” eu prefiro todos os textos de todo o site justificados</w:t>
      </w:r>
      <w:r w:rsidR="00AA28B6">
        <w:rPr>
          <w:rFonts w:ascii="Verdana" w:hAnsi="Verdana"/>
          <w:sz w:val="24"/>
          <w:szCs w:val="24"/>
        </w:rPr>
        <w:t xml:space="preserve"> ou centralizados como em alguns locais estão.</w:t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drawing>
          <wp:inline distT="0" distB="0" distL="0" distR="0" wp14:anchorId="010E1321" wp14:editId="19998748">
            <wp:extent cx="5400040" cy="23126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Corrigir sinal adicional</w:t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95A8D79" wp14:editId="45E5B081">
            <wp:extent cx="4439270" cy="186716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Inserir endereço completo – incluir número da sala</w:t>
      </w:r>
      <w:r w:rsidR="00DD43B5" w:rsidRPr="00230F00">
        <w:rPr>
          <w:rFonts w:ascii="Verdana" w:hAnsi="Verdana"/>
          <w:sz w:val="24"/>
          <w:szCs w:val="24"/>
        </w:rPr>
        <w:t>: 708 e o CEP: 61760-002</w:t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</w:p>
    <w:p w:rsidR="00F70179" w:rsidRPr="00230F00" w:rsidRDefault="00F70179" w:rsidP="00DD43B5">
      <w:pPr>
        <w:jc w:val="center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drawing>
          <wp:inline distT="0" distB="0" distL="0" distR="0" wp14:anchorId="342923EB" wp14:editId="1DDAA44D">
            <wp:extent cx="2998129" cy="1918253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4239" cy="193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179" w:rsidRPr="00230F00" w:rsidRDefault="00F70179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Como nós temos mais interesse e</w:t>
      </w:r>
      <w:r w:rsidR="00DD43B5" w:rsidRPr="00230F00">
        <w:rPr>
          <w:rFonts w:ascii="Verdana" w:hAnsi="Verdana"/>
          <w:sz w:val="24"/>
          <w:szCs w:val="24"/>
        </w:rPr>
        <w:t>m vender, que quando rolarmos para essa parte, o padrão seja ir para as informações de QUER COMPRAR. Hoje está indo para QUER ALUGAR</w:t>
      </w:r>
    </w:p>
    <w:p w:rsidR="00DD43B5" w:rsidRPr="00230F00" w:rsidRDefault="00DD43B5" w:rsidP="00DD43B5">
      <w:pPr>
        <w:jc w:val="center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drawing>
          <wp:inline distT="0" distB="0" distL="0" distR="0" wp14:anchorId="324B0D90" wp14:editId="271F155B">
            <wp:extent cx="3396245" cy="175922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5081" cy="176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B5" w:rsidRPr="00230F00" w:rsidRDefault="00DD43B5" w:rsidP="00DD43B5">
      <w:pPr>
        <w:jc w:val="center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Quando clicarmos neste botão, ele ir para carteira de produtos</w:t>
      </w:r>
      <w:proofErr w:type="gramStart"/>
      <w:r w:rsidR="00AA28B6">
        <w:rPr>
          <w:rFonts w:ascii="Verdana" w:hAnsi="Verdana"/>
          <w:sz w:val="24"/>
          <w:szCs w:val="24"/>
        </w:rPr>
        <w:t xml:space="preserve">. </w:t>
      </w:r>
      <w:proofErr w:type="gramEnd"/>
      <w:r w:rsidR="00AA28B6">
        <w:rPr>
          <w:rFonts w:ascii="Verdana" w:hAnsi="Verdana"/>
          <w:sz w:val="24"/>
          <w:szCs w:val="24"/>
        </w:rPr>
        <w:t>Que é o nosso foco hoje</w:t>
      </w:r>
      <w:r w:rsidRPr="00230F00">
        <w:rPr>
          <w:rFonts w:ascii="Verdana" w:hAnsi="Verdana"/>
          <w:sz w:val="24"/>
          <w:szCs w:val="24"/>
        </w:rPr>
        <w:t xml:space="preserve">. Ao clicar, ele está indo para a </w:t>
      </w:r>
      <w:proofErr w:type="spellStart"/>
      <w:r w:rsidRPr="00230F00">
        <w:rPr>
          <w:rFonts w:ascii="Verdana" w:hAnsi="Verdana"/>
          <w:sz w:val="24"/>
          <w:szCs w:val="24"/>
        </w:rPr>
        <w:t>pagina</w:t>
      </w:r>
      <w:proofErr w:type="spellEnd"/>
      <w:r w:rsidRPr="00230F00">
        <w:rPr>
          <w:rFonts w:ascii="Verdana" w:hAnsi="Verdana"/>
          <w:sz w:val="24"/>
          <w:szCs w:val="24"/>
        </w:rPr>
        <w:t xml:space="preserve"> inicial parte superior</w:t>
      </w:r>
    </w:p>
    <w:p w:rsidR="00DD43B5" w:rsidRPr="00230F00" w:rsidRDefault="00DD43B5">
      <w:pPr>
        <w:rPr>
          <w:rFonts w:ascii="Verdana" w:hAnsi="Verdana"/>
          <w:sz w:val="24"/>
          <w:szCs w:val="24"/>
        </w:rPr>
      </w:pPr>
    </w:p>
    <w:p w:rsidR="00DD43B5" w:rsidRPr="00230F00" w:rsidRDefault="0021350F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0590B67" wp14:editId="787D850F">
            <wp:extent cx="4323522" cy="328484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4663" cy="32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B5" w:rsidRPr="00230F00" w:rsidRDefault="00DD43B5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Substituir o texto por:</w:t>
      </w:r>
    </w:p>
    <w:p w:rsidR="00DD43B5" w:rsidRPr="00230F00" w:rsidRDefault="0021350F" w:rsidP="0021350F">
      <w:pPr>
        <w:jc w:val="both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Encontre o imóvel ideal para morar ou investir</w:t>
      </w:r>
      <w:r w:rsidRPr="00230F00">
        <w:rPr>
          <w:rFonts w:ascii="Verdana" w:hAnsi="Verdana"/>
          <w:sz w:val="24"/>
          <w:szCs w:val="24"/>
        </w:rPr>
        <w:t xml:space="preserve">. </w:t>
      </w:r>
      <w:r w:rsidRPr="00230F00">
        <w:rPr>
          <w:rFonts w:ascii="Verdana" w:hAnsi="Verdana"/>
          <w:sz w:val="24"/>
          <w:szCs w:val="24"/>
        </w:rPr>
        <w:t>A TOPS Incorporadora oferece opções exclusivas para compra e locação em regiões estratégicas d</w:t>
      </w:r>
      <w:r w:rsidRPr="00230F00">
        <w:rPr>
          <w:rFonts w:ascii="Verdana" w:hAnsi="Verdana"/>
          <w:sz w:val="24"/>
          <w:szCs w:val="24"/>
        </w:rPr>
        <w:t xml:space="preserve">a Grande </w:t>
      </w:r>
      <w:r w:rsidRPr="00230F00">
        <w:rPr>
          <w:rFonts w:ascii="Verdana" w:hAnsi="Verdana"/>
          <w:sz w:val="24"/>
          <w:szCs w:val="24"/>
        </w:rPr>
        <w:t>Fortaleza. São empreendimentos pensados para valorizar seu estilo de vida ou seu patrimônio, com toda a segurança, transparência e solidez que você procura.</w:t>
      </w:r>
    </w:p>
    <w:p w:rsidR="00DD43B5" w:rsidRPr="00230F00" w:rsidRDefault="00DD43B5">
      <w:pPr>
        <w:rPr>
          <w:rFonts w:ascii="Verdana" w:hAnsi="Verdana"/>
          <w:sz w:val="24"/>
          <w:szCs w:val="24"/>
        </w:rPr>
      </w:pPr>
    </w:p>
    <w:p w:rsidR="00DD43B5" w:rsidRPr="00230F00" w:rsidRDefault="00DD43B5" w:rsidP="00AA28B6">
      <w:pPr>
        <w:jc w:val="center"/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drawing>
          <wp:inline distT="0" distB="0" distL="0" distR="0" wp14:anchorId="25FC1DAD" wp14:editId="7FBD097C">
            <wp:extent cx="3806687" cy="2165210"/>
            <wp:effectExtent l="0" t="0" r="381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6092" cy="21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0F" w:rsidRPr="00230F00" w:rsidRDefault="0021350F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Alterar para:</w:t>
      </w:r>
    </w:p>
    <w:p w:rsidR="00F70179" w:rsidRPr="00230F00" w:rsidRDefault="0021350F">
      <w:pPr>
        <w:rPr>
          <w:rFonts w:ascii="Verdana" w:hAnsi="Verdana"/>
          <w:sz w:val="24"/>
          <w:szCs w:val="24"/>
        </w:rPr>
      </w:pPr>
      <w:r w:rsidRPr="00230F00">
        <w:rPr>
          <w:rFonts w:ascii="Verdana" w:hAnsi="Verdana"/>
          <w:sz w:val="24"/>
          <w:szCs w:val="24"/>
        </w:rPr>
        <w:t>EM QUAL BAIRRO DA GRANDE FORTALEZA VOCÊ QUER MORAR?</w:t>
      </w:r>
    </w:p>
    <w:p w:rsidR="0021350F" w:rsidRPr="00230F00" w:rsidRDefault="0021350F" w:rsidP="0021350F">
      <w:pPr>
        <w:shd w:val="clear" w:color="auto" w:fill="FFFFFF"/>
        <w:spacing w:after="0" w:line="336" w:lineRule="atLeast"/>
        <w:jc w:val="center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>P</w:t>
      </w:r>
      <w:r w:rsidRPr="0021350F">
        <w:rPr>
          <w:rFonts w:ascii="Verdana" w:eastAsia="Times New Roman" w:hAnsi="Verdana" w:cs="Arial"/>
          <w:sz w:val="24"/>
          <w:szCs w:val="24"/>
          <w:lang w:eastAsia="pt-BR"/>
        </w:rPr>
        <w:t xml:space="preserve">ara morar com conforto 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>e</w:t>
      </w:r>
      <w:r w:rsidRPr="0021350F">
        <w:rPr>
          <w:rFonts w:ascii="Verdana" w:eastAsia="Times New Roman" w:hAnsi="Verdana" w:cs="Arial"/>
          <w:sz w:val="24"/>
          <w:szCs w:val="24"/>
          <w:lang w:eastAsia="pt-BR"/>
        </w:rPr>
        <w:t xml:space="preserve"> segurança, a Tops tem o imóvel certo p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>ar</w:t>
      </w:r>
      <w:r w:rsidRPr="0021350F">
        <w:rPr>
          <w:rFonts w:ascii="Verdana" w:eastAsia="Times New Roman" w:hAnsi="Verdana" w:cs="Arial"/>
          <w:sz w:val="24"/>
          <w:szCs w:val="24"/>
          <w:lang w:eastAsia="pt-BR"/>
        </w:rPr>
        <w:t xml:space="preserve">a você. 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>C</w:t>
      </w:r>
      <w:r w:rsidRPr="0021350F">
        <w:rPr>
          <w:rFonts w:ascii="Verdana" w:eastAsia="Times New Roman" w:hAnsi="Verdana" w:cs="Arial"/>
          <w:sz w:val="24"/>
          <w:szCs w:val="24"/>
          <w:lang w:eastAsia="pt-BR"/>
        </w:rPr>
        <w:t>om atendimento personalizado, negociações facilitadas e total transparência em cada etapa.</w:t>
      </w:r>
    </w:p>
    <w:p w:rsidR="0066341B" w:rsidRPr="00230F00" w:rsidRDefault="0066341B" w:rsidP="0021350F">
      <w:pPr>
        <w:shd w:val="clear" w:color="auto" w:fill="FFFFFF"/>
        <w:spacing w:after="0" w:line="336" w:lineRule="atLeast"/>
        <w:jc w:val="center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66341B" w:rsidRPr="00230F00" w:rsidRDefault="0066341B" w:rsidP="0066341B">
      <w:pPr>
        <w:shd w:val="clear" w:color="auto" w:fill="FFFFFF"/>
        <w:spacing w:after="0" w:line="336" w:lineRule="atLeast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66341B" w:rsidRDefault="008619B2" w:rsidP="00AA28B6">
      <w:pPr>
        <w:shd w:val="clear" w:color="auto" w:fill="FFFFFF"/>
        <w:spacing w:after="0" w:line="336" w:lineRule="atLeast"/>
        <w:jc w:val="center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  <w:r w:rsidRPr="008619B2">
        <w:rPr>
          <w:rFonts w:ascii="Verdana" w:eastAsia="Times New Roman" w:hAnsi="Verdana" w:cs="Arial"/>
          <w:sz w:val="24"/>
          <w:szCs w:val="24"/>
          <w:lang w:eastAsia="pt-BR"/>
        </w:rPr>
        <w:drawing>
          <wp:inline distT="0" distB="0" distL="0" distR="0" wp14:anchorId="7B0FDCBA" wp14:editId="08C2D107">
            <wp:extent cx="3705742" cy="4467849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B2" w:rsidRPr="00230F00" w:rsidRDefault="008619B2" w:rsidP="0066341B">
      <w:pPr>
        <w:shd w:val="clear" w:color="auto" w:fill="FFFFFF"/>
        <w:spacing w:after="0" w:line="336" w:lineRule="atLeast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66341B" w:rsidRPr="00230F00" w:rsidRDefault="0066341B" w:rsidP="0066341B">
      <w:pPr>
        <w:shd w:val="clear" w:color="auto" w:fill="FFFFFF"/>
        <w:spacing w:after="0" w:line="336" w:lineRule="atLeast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66341B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Duplex</w:t>
      </w:r>
      <w:r w:rsidR="0066341B"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</w:t>
      </w:r>
      <w:r w:rsidR="008619B2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no </w:t>
      </w:r>
      <w:hyperlink r:id="rId12" w:history="1">
        <w:r w:rsidR="0066341B"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>Jardi</w:t>
        </w:r>
        <w:r w:rsidR="0066341B"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>ns</w:t>
        </w:r>
        <w:r w:rsidR="0066341B"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 Terras </w:t>
        </w:r>
        <w:proofErr w:type="spellStart"/>
        <w:r w:rsidR="0066341B"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>Brasilis</w:t>
        </w:r>
        <w:proofErr w:type="spellEnd"/>
        <w:r w:rsidR="0066341B"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 </w:t>
        </w:r>
      </w:hyperlink>
      <w:r w:rsidR="008619B2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– Casa 07 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(Novo título)</w:t>
      </w:r>
    </w:p>
    <w:p w:rsid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Incluir um item piscina (valoriza) – </w:t>
      </w:r>
      <w:r w:rsidR="008619B2"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Incluir um item deck/churrasqueira (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valoriza) – </w:t>
      </w:r>
      <w:r w:rsidR="008619B2"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230F00" w:rsidRP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230F00" w:rsidRP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Metros construídos: 231,17 m2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(item que faltava dados)</w:t>
      </w:r>
    </w:p>
    <w:p w:rsidR="00230F00" w:rsidRPr="00230F00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230F00" w:rsidRPr="0066341B" w:rsidRDefault="00230F00" w:rsidP="0066341B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21350F" w:rsidRDefault="00230F00" w:rsidP="00230F00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DESCRIÇÃO DE QUANDO CLICA NESTA CASA:</w:t>
      </w:r>
    </w:p>
    <w:p w:rsidR="00230F00" w:rsidRPr="0021350F" w:rsidRDefault="00230F00" w:rsidP="00230F00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CASA DUPLEX ALTO PADRÃO DE ESQUINA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JARDINS TERRA BRASILIS</w:t>
      </w:r>
    </w:p>
    <w:p w:rsidR="0066341B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BRL 1.</w:t>
      </w:r>
      <w:r w:rsidR="00AA28B6">
        <w:rPr>
          <w:rFonts w:ascii="Verdana" w:hAnsi="Verdana" w:cs=".SFUI-Regular_wdth_opsz110000_G"/>
          <w:sz w:val="24"/>
          <w:szCs w:val="24"/>
        </w:rPr>
        <w:t>4</w:t>
      </w:r>
      <w:r w:rsidRPr="00230F00">
        <w:rPr>
          <w:rFonts w:ascii="Verdana" w:hAnsi="Verdana" w:cs=".SFUI-Regular_wdth_opsz110000_G"/>
          <w:sz w:val="24"/>
          <w:szCs w:val="24"/>
        </w:rPr>
        <w:t>00.000,00</w:t>
      </w:r>
    </w:p>
    <w:p w:rsidR="0066341B" w:rsidRP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>
        <w:rPr>
          <w:rFonts w:ascii="Verdana" w:hAnsi="Verdana" w:cs=".SFUI-Regular_wdth_opsz110000_G"/>
          <w:sz w:val="24"/>
          <w:szCs w:val="24"/>
        </w:rPr>
        <w:t xml:space="preserve">Imóvel novo </w:t>
      </w:r>
      <w:r w:rsidR="0066341B" w:rsidRPr="00230F00">
        <w:rPr>
          <w:rFonts w:ascii="Verdana" w:hAnsi="Verdana" w:cs=".SFUI-Regular_wdth_opsz110000_G"/>
          <w:sz w:val="24"/>
          <w:szCs w:val="24"/>
        </w:rPr>
        <w:t>com área construída de: 231,17 m2</w:t>
      </w:r>
    </w:p>
    <w:p w:rsidR="0066341B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Valor condomínio: R$ 427,80</w:t>
      </w:r>
    </w:p>
    <w:p w:rsidR="00230F00" w:rsidRP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66341B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Compra facilitada diretamente com a incorporadora - Tops Incorporações @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topsincorporacoes</w:t>
      </w:r>
      <w:proofErr w:type="spellEnd"/>
    </w:p>
    <w:p w:rsidR="00230F00" w:rsidRP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. Inferior: 4 Vagas | 1 Sala de Estar e Jantar | 1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Social | 1 Cozinha | 1 Área de Serviço | 1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Depósito | 1 Lavabo | 1 Deck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| Piscina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. Superior: 1 Varanda | 3 Suítes | 1 sala estar íntimo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SEGURANÇA: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-Guarita de Segurança,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-Cancelas de Acesso,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-Cerca Elétrica,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Vigilância Eletrônica,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CFTV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AMPLA ÁREA DE LAZER: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Adulto com Raia de 25m e Prainha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Infantil,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-Playground,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Jogos,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-Casa da Boneca,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-Casa do Tarzan,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Pet,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-Academia ao Ar Livre,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-Fitness Center Equipado,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dos Eucaliptos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Gazebo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Gourmet,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-Trilhas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Pedonais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-Fonte “Águas em Movimento”,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-Campo de Futebol com Grama Natural,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Poliesportiva,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de Areia para Beach Tênis e Vôlei de Praia,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lastRenderedPageBreak/>
        <w:t>-Quadra de Tênis,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para Assessoria Esportiva,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-Brinquedoteca,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Conviver,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Jogos,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Central,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-Encontro dos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Piquenique,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Rooftop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Lounge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-Salão de Festas com Lavabo e Copa,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Convivência,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-Espaço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Coworking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com 5 lugares,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Gourmet,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-Bar com Forno de Pizza,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-Quiosques com Churrasqueira,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-Áreas Verdes com Preservação Permanente,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-Horta e Pomares (Limoeiros, Mangueiras, Laranjeiras, Cajueiros, Sapotizeiros, Cajazeiras),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-Lixeiras com Coleta Seletiva,</w:t>
      </w: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66341B" w:rsidRPr="00230F00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ACESSOS:</w:t>
      </w:r>
    </w:p>
    <w:p w:rsidR="0021350F" w:rsidRDefault="0066341B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O Jardins Terra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Brasilis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, fica localizado a apenas 5 min do centro do Eusébio e 1000 m da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r w:rsidRPr="00230F00">
        <w:rPr>
          <w:rFonts w:ascii="Verdana" w:hAnsi="Verdana" w:cs=".SFUI-Regular_wdth_opsz110000_G"/>
          <w:sz w:val="24"/>
          <w:szCs w:val="24"/>
        </w:rPr>
        <w:t xml:space="preserve">040, 11 min do Shopping Eusébio, 8 min do Supermercado Guará, 10 min do colégio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Agape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 12</w:t>
      </w:r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r w:rsidRPr="00230F00">
        <w:rPr>
          <w:rFonts w:ascii="Verdana" w:hAnsi="Verdana" w:cs=".SFUI-Regular_wdth_opsz110000_G"/>
          <w:sz w:val="24"/>
          <w:szCs w:val="24"/>
        </w:rPr>
        <w:t>min do colégio Farias Brito baby, 11 min do Medical Center, 13 min do Atacadão, 15 min do centro</w:t>
      </w:r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r w:rsidRPr="00230F00">
        <w:rPr>
          <w:rFonts w:ascii="Verdana" w:hAnsi="Verdana" w:cs=".SFUI-Regular_wdth_opsz110000_G"/>
          <w:sz w:val="24"/>
          <w:szCs w:val="24"/>
        </w:rPr>
        <w:t xml:space="preserve">das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Tapioqueiras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 30 min do Beach Park, além de acesso direto a diversas praias do litoral leste.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ESPECIFICAÇÕES DA CASA: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Piscina em acabamento Pastilhas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S</w:t>
      </w:r>
      <w:r>
        <w:rPr>
          <w:rFonts w:ascii="Helvetica" w:hAnsi="Helvetica"/>
          <w:color w:val="1A1D23"/>
          <w:shd w:val="clear" w:color="auto" w:fill="FFFFFF"/>
        </w:rPr>
        <w:t>antorini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10x10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lastRenderedPageBreak/>
        <w:t xml:space="preserve">- Fachada Principal para o Nascente em pedra natural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Área Gourmet com churrasqueira e materiais nobres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Pele de vidro na fachada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Guarda-corpos em vidro em varandas e escadas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Esquadrias de alumínio piso ao teto na cor bronze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Vasos e Metais da DECA QUADRA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Portas Suítes em Madeira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Muiracatiara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 Principal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Pivotante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com Vidro e Madeira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 de Cozinha em Inox Tramontina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Cubas Banheiros sendo LAV QUAD VOX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Bancadas em Mármore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Travertino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- Tomadas em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Pial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plus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+ </w:t>
      </w:r>
    </w:p>
    <w:p w:rsidR="00230F00" w:rsidRDefault="00230F00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- Todos os Ambientes em Porcelanato</w:t>
      </w:r>
    </w:p>
    <w:p w:rsidR="008619B2" w:rsidRDefault="008619B2" w:rsidP="00230F00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</w:p>
    <w:p w:rsidR="008619B2" w:rsidRDefault="008619B2" w:rsidP="00AA28B6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8619B2">
        <w:rPr>
          <w:rFonts w:ascii="Verdana" w:hAnsi="Verdana"/>
          <w:sz w:val="24"/>
          <w:szCs w:val="24"/>
        </w:rPr>
        <w:drawing>
          <wp:inline distT="0" distB="0" distL="0" distR="0" wp14:anchorId="0016285A" wp14:editId="1B8D42B2">
            <wp:extent cx="3486637" cy="481079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B2" w:rsidRDefault="008619B2" w:rsidP="00230F00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</w:rPr>
      </w:pP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Duplex</w:t>
      </w: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no </w:t>
      </w:r>
      <w:hyperlink r:id="rId14" w:history="1"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Jardins Terras </w:t>
        </w:r>
        <w:proofErr w:type="spellStart"/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>Brasilis</w:t>
        </w:r>
        <w:proofErr w:type="spellEnd"/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 </w:t>
        </w:r>
      </w:hyperlink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– Casa 0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8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(Novo título)</w:t>
      </w: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Incluir um item piscina (valoriza) – </w:t>
      </w:r>
      <w:r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Incluir um item deck/churrasqueira (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valoriza) – </w:t>
      </w:r>
      <w:r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Metros construídos: 231,17 m2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(item que faltava dados)</w:t>
      </w: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Pr="0066341B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DESCRIÇÃO DE QUANDO CLICA NESTA CASA:</w:t>
      </w:r>
    </w:p>
    <w:p w:rsidR="008619B2" w:rsidRPr="0021350F" w:rsidRDefault="008619B2" w:rsidP="008619B2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CASA DUPLEX ALTO PADRÃO DE ESQUINA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JARDINS TERRA BRASILIS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BRL 1.</w:t>
      </w:r>
      <w:r w:rsidR="00AA28B6">
        <w:rPr>
          <w:rFonts w:ascii="Verdana" w:hAnsi="Verdana" w:cs=".SFUI-Regular_wdth_opsz110000_G"/>
          <w:sz w:val="24"/>
          <w:szCs w:val="24"/>
        </w:rPr>
        <w:t>4</w:t>
      </w:r>
      <w:r w:rsidRPr="00230F00">
        <w:rPr>
          <w:rFonts w:ascii="Verdana" w:hAnsi="Verdana" w:cs=".SFUI-Regular_wdth_opsz110000_G"/>
          <w:sz w:val="24"/>
          <w:szCs w:val="24"/>
        </w:rPr>
        <w:t>00.000,00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>
        <w:rPr>
          <w:rFonts w:ascii="Verdana" w:hAnsi="Verdana" w:cs=".SFUI-Regular_wdth_opsz110000_G"/>
          <w:sz w:val="24"/>
          <w:szCs w:val="24"/>
        </w:rPr>
        <w:t xml:space="preserve">Imóvel novo </w:t>
      </w:r>
      <w:r w:rsidRPr="00230F00">
        <w:rPr>
          <w:rFonts w:ascii="Verdana" w:hAnsi="Verdana" w:cs=".SFUI-Regular_wdth_opsz110000_G"/>
          <w:sz w:val="24"/>
          <w:szCs w:val="24"/>
        </w:rPr>
        <w:t>com área construída de: 231,17 m2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Valor condomínio: R$ 427,80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Compra facilitada diretamente com a incorporadora - Tops Incorporações @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topsincorporacoes</w:t>
      </w:r>
      <w:proofErr w:type="spellEnd"/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. Inferior: 4 Vagas | 1 Sala de Estar e Jantar | 1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Social | 1 Cozinha | 1 Área de Serviço | 1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Depósito | 1 Lavabo | 1 Deck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| Piscina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. Superior: 1 Varanda | 3 Suítes | 1 sala estar íntimo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SEGURANÇA: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-Guarita de Segurança,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-Cancelas de Acesso,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-Cerca Elétrica,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Vigilância Eletrônica,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CFTV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AMPLA ÁREA DE LAZER: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Adulto com Raia de 25m e Prainha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Infantil,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-Playground,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Jogos,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lastRenderedPageBreak/>
        <w:t>-Casa da Boneca,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-Casa do Tarzan,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-Academia ao Ar Livre,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-Fitness Center Equipado,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dos Eucaliptos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Gazebo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Gourmet,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-Trilhas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Pedonais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-Fonte “Águas em Movimento”,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-Campo de Futebol com Grama Natural,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Poliesportiva,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de Areia para Beach Tênis e Vôlei de Praia,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de Tênis,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para Assessoria Esportiva,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-Brinquedoteca,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Conviver,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Jogos,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Central,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-Encontro dos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Piquenique,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Rooftop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Lounge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-Salão de Festas com Lavabo e Copa,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Convivência,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-Espaço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Coworking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com 5 lugares,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Gourmet,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-Bar com Forno de Pizza,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-Quiosques com Churrasqueira,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-Áreas Verdes com Preservação Permanente,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-Horta e Pomares (Limoeiros, Mangueiras, Laranjeiras, Cajueiros, Sapotizeiros, Cajazeiras),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-Lixeiras com Coleta Seletiva,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ACESSOS: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O Jardins Terra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Brasilis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, fica localizado a apenas 5 min do centro do Eusébio e 1000 m da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040, 11 min do Shopping Eusébio, 8 min do Supermercado Guará, 10 min do colégio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Agape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, 12 min do colégio Farias Brito baby, 11 min do Medical Center, 13 min do Atacadão, 15 min do centro das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Tapioqueiras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 30 min do Beach Park, além de acesso direto a diversas praias do litoral leste.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ESPECIFICAÇÕES DA CASA: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Piscina em acabamento Pastilhas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Santorini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10x10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Fachada Principal para o Nascente em pedra natural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Área Gourmet com churrasqueira e materiais nobres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Pele de vidro na fachada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Guarda-corpos em vidro em varandas e escadas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Esquadrias de alumínio piso ao teto na cor bronze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Vasos e Metais da DECA QUADRA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Portas Suítes em Madeira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Muiracatiara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 Principal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Pivotante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com Vidro e Madeira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 de Cozinha em Inox Tramontina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Cubas Banheiros sendo LAV QUAD VOX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Bancadas em Mármore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Travertino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- Tomadas em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Pial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plus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+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- Todos os Ambientes em Porcelanato</w:t>
      </w:r>
    </w:p>
    <w:p w:rsidR="008619B2" w:rsidRDefault="008619B2" w:rsidP="00230F00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</w:rPr>
      </w:pPr>
    </w:p>
    <w:p w:rsidR="008619B2" w:rsidRDefault="008619B2" w:rsidP="00AA28B6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sz w:val="24"/>
          <w:szCs w:val="24"/>
        </w:rPr>
      </w:pPr>
      <w:bookmarkStart w:id="0" w:name="_GoBack"/>
      <w:r w:rsidRPr="008619B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3F778C5" wp14:editId="189AAF55">
            <wp:extent cx="3810532" cy="503942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Duplex</w:t>
      </w: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no </w:t>
      </w:r>
      <w:hyperlink r:id="rId16" w:history="1"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Jardins Terras </w:t>
        </w:r>
        <w:proofErr w:type="spellStart"/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>Brasilis</w:t>
        </w:r>
        <w:proofErr w:type="spellEnd"/>
        <w:r w:rsidRPr="00230F00">
          <w:rPr>
            <w:rFonts w:ascii="Verdana" w:eastAsia="Times New Roman" w:hAnsi="Verdana" w:cstheme="minorHAnsi"/>
            <w:b/>
            <w:bCs/>
            <w:kern w:val="36"/>
            <w:sz w:val="24"/>
            <w:szCs w:val="24"/>
            <w:lang w:eastAsia="pt-BR"/>
          </w:rPr>
          <w:t xml:space="preserve"> </w:t>
        </w:r>
      </w:hyperlink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– Casa 0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9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(Novo título)</w:t>
      </w: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Incluir um item piscina (valoriza) – </w:t>
      </w:r>
      <w:r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Incluir um item deck/churrasqueira (</w:t>
      </w:r>
      <w:r w:rsidRPr="00230F00">
        <w:rPr>
          <w:rFonts w:ascii="Verdana" w:eastAsia="Times New Roman" w:hAnsi="Verdana" w:cs="Arial"/>
          <w:sz w:val="24"/>
          <w:szCs w:val="24"/>
          <w:lang w:eastAsia="pt-BR"/>
        </w:rPr>
        <w:t xml:space="preserve">valoriza) – </w:t>
      </w:r>
      <w:r>
        <w:rPr>
          <w:rFonts w:ascii="Verdana" w:eastAsia="Times New Roman" w:hAnsi="Verdana" w:cs="Arial"/>
          <w:sz w:val="24"/>
          <w:szCs w:val="24"/>
          <w:lang w:eastAsia="pt-BR"/>
        </w:rPr>
        <w:t>1</w:t>
      </w: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Metros construídos: 2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47</w:t>
      </w: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,1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>0</w:t>
      </w:r>
      <w:r w:rsidRPr="00230F00"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m2</w:t>
      </w:r>
      <w:r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  <w:t xml:space="preserve"> (item que faltava dados)</w:t>
      </w:r>
    </w:p>
    <w:p w:rsidR="008619B2" w:rsidRPr="00230F00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Pr="0066341B" w:rsidRDefault="008619B2" w:rsidP="008619B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theme="minorHAnsi"/>
          <w:b/>
          <w:bCs/>
          <w:kern w:val="36"/>
          <w:sz w:val="24"/>
          <w:szCs w:val="24"/>
          <w:lang w:eastAsia="pt-BR"/>
        </w:rPr>
      </w:pPr>
    </w:p>
    <w:p w:rsidR="008619B2" w:rsidRDefault="008619B2" w:rsidP="008619B2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  <w:r>
        <w:rPr>
          <w:rFonts w:ascii="Verdana" w:eastAsia="Times New Roman" w:hAnsi="Verdana" w:cs="Arial"/>
          <w:sz w:val="24"/>
          <w:szCs w:val="24"/>
          <w:lang w:eastAsia="pt-BR"/>
        </w:rPr>
        <w:t>DESCRIÇÃO DE QUANDO CLICA NESTA CASA:</w:t>
      </w:r>
    </w:p>
    <w:p w:rsidR="008619B2" w:rsidRPr="0021350F" w:rsidRDefault="008619B2" w:rsidP="008619B2">
      <w:pPr>
        <w:shd w:val="clear" w:color="auto" w:fill="FFFFFF"/>
        <w:spacing w:after="0" w:line="360" w:lineRule="auto"/>
        <w:outlineLvl w:val="1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CASA DUPLEX ALTO PADRÃO DE ESQUINA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JARDINS TERRA BRASILIS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BRL 1.500.000,00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>
        <w:rPr>
          <w:rFonts w:ascii="Verdana" w:hAnsi="Verdana" w:cs=".SFUI-Regular_wdth_opsz110000_G"/>
          <w:sz w:val="24"/>
          <w:szCs w:val="24"/>
        </w:rPr>
        <w:t xml:space="preserve">Imóvel novo </w:t>
      </w:r>
      <w:r w:rsidRPr="00230F00">
        <w:rPr>
          <w:rFonts w:ascii="Verdana" w:hAnsi="Verdana" w:cs=".SFUI-Regular_wdth_opsz110000_G"/>
          <w:sz w:val="24"/>
          <w:szCs w:val="24"/>
        </w:rPr>
        <w:t>com área construída de: 231,17 m2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Valor condomínio: R$ 427,80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Compra facilitada diretamente com a incorporadora - Tops Incorporações @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topsincorporacoes</w:t>
      </w:r>
      <w:proofErr w:type="spellEnd"/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. Inferior: 4 Vagas | 1 Sala de Estar e Jantar | 1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Social | 1 Cozinha | 1 Área de Serviço | 1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Depósito | 1 Lavabo | 1 Deck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Wc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| Piscina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Pav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. Superior: 1 Varanda | 3 Suítes | 1 sala estar íntimo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SEGURANÇA: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-Guarita de Segurança,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-Cancelas de Acesso,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-Cerca Elétrica,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Vigilância Eletrônica,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-Sistema de CFTV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AMPLA ÁREA DE LAZER: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Adulto com Raia de 25m e Prainha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-Piscina Infantil,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-Playground,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Jogos,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-Casa da Boneca,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-Casa do Tarzan,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-Academia ao Ar Livre,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-Fitness Center Equipado,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dos Eucaliptos com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Gazebo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Gourmet,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-Trilhas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Pedonais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-Fonte “Águas em Movimento”,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-Campo de Futebol com Grama Natural,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Poliesportiva,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-Quadra de Areia para Beach Tênis e Vôlei de Praia,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lastRenderedPageBreak/>
        <w:t>-Quadra de Tênis,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para Assessoria Esportiva,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-Brinquedoteca,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Conviver,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-Praça de Jogos,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Central,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-Encontro dos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Boulevards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Piquenique,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do Luau com Fogueira,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Rooftop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Lounge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-Salão de Festas com Lavabo e Copa,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-Sala de Convivência,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-Espaço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Coworking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com 5 lugares,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-Espaço Gourmet,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-Bar com Forno de Pizza,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-Quiosques com Churrasqueira,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-Áreas Verdes com Preservação Permanente,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-Horta e Pomares (Limoeiros, Mangueiras, Laranjeiras, Cajueiros, Sapotizeiros, Cajazeiras),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-Lixeiras com Coleta Seletiva,</w:t>
      </w: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Pr="00230F00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>ACESSOS: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  <w:r w:rsidRPr="00230F00">
        <w:rPr>
          <w:rFonts w:ascii="Verdana" w:hAnsi="Verdana" w:cs=".SFUI-Regular_wdth_opsz110000_G"/>
          <w:sz w:val="24"/>
          <w:szCs w:val="24"/>
        </w:rPr>
        <w:t xml:space="preserve">O Jardins Terra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Brasilis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, fica localizado a apenas 5 min do centro do Eusébio e 1000 m da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Ce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 040, 11 min do Shopping Eusébio, 8 min do Supermercado Guará, 10 min do colégio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Agape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 xml:space="preserve">, 12 min do colégio Farias Brito baby, 11 min do Medical Center, 13 min do Atacadão, 15 min do centro das </w:t>
      </w:r>
      <w:proofErr w:type="spellStart"/>
      <w:r w:rsidRPr="00230F00">
        <w:rPr>
          <w:rFonts w:ascii="Verdana" w:hAnsi="Verdana" w:cs=".SFUI-Regular_wdth_opsz110000_G"/>
          <w:sz w:val="24"/>
          <w:szCs w:val="24"/>
        </w:rPr>
        <w:t>Tapioqueiras</w:t>
      </w:r>
      <w:proofErr w:type="spellEnd"/>
      <w:r w:rsidRPr="00230F00">
        <w:rPr>
          <w:rFonts w:ascii="Verdana" w:hAnsi="Verdana" w:cs=".SFUI-Regular_wdth_opsz110000_G"/>
          <w:sz w:val="24"/>
          <w:szCs w:val="24"/>
        </w:rPr>
        <w:t>, 30 min do Beach Park, além de acesso direto a diversas praias do litoral leste.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 w:cs=".SFUI-Regular_wdth_opsz110000_G"/>
          <w:sz w:val="24"/>
          <w:szCs w:val="24"/>
        </w:rPr>
      </w:pP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ESPECIFICAÇÕES DA CASA: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Piscina em acabamento Pastilhas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Santorini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10x10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lastRenderedPageBreak/>
        <w:t xml:space="preserve">- Fachada Principal para o Nascente em pedra natural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Área Gourmet com churrasqueira e materiais nobres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Pele de vidro na fachada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Guarda-corpos em vidro em varandas e escadas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Esquadrias de alumínio piso ao teto na cor bronze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Vasos e Metais da DECA QUADRA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Portas Suítes em Madeira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Muiracatiara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Porta Principal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Pivotante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com Vidro e Madeira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 de Cozinha em Inox Tramontina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Cubas Banheiros sendo LAV QUAD VOX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 xml:space="preserve">- Bancadas em Mármore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Travertino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- Tomadas em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Pial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1A1D23"/>
          <w:shd w:val="clear" w:color="auto" w:fill="FFFFFF"/>
        </w:rPr>
        <w:t>plus</w:t>
      </w:r>
      <w:proofErr w:type="spellEnd"/>
      <w:r>
        <w:rPr>
          <w:rFonts w:ascii="Helvetica" w:hAnsi="Helvetica"/>
          <w:color w:val="1A1D23"/>
          <w:shd w:val="clear" w:color="auto" w:fill="FFFFFF"/>
        </w:rPr>
        <w:t xml:space="preserve"> + 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Helvetica" w:hAnsi="Helvetica"/>
          <w:color w:val="1A1D23"/>
          <w:shd w:val="clear" w:color="auto" w:fill="FFFFFF"/>
        </w:rPr>
      </w:pPr>
      <w:r>
        <w:rPr>
          <w:rFonts w:ascii="Helvetica" w:hAnsi="Helvetica"/>
          <w:color w:val="1A1D23"/>
          <w:shd w:val="clear" w:color="auto" w:fill="FFFFFF"/>
        </w:rPr>
        <w:t>- Todos os Ambientes em Porcelanato</w:t>
      </w:r>
    </w:p>
    <w:p w:rsidR="008619B2" w:rsidRDefault="008619B2" w:rsidP="008619B2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</w:rPr>
      </w:pPr>
    </w:p>
    <w:p w:rsidR="008619B2" w:rsidRPr="00230F00" w:rsidRDefault="008619B2" w:rsidP="00230F00">
      <w:pPr>
        <w:autoSpaceDE w:val="0"/>
        <w:autoSpaceDN w:val="0"/>
        <w:adjustRightInd w:val="0"/>
        <w:spacing w:after="0" w:line="360" w:lineRule="auto"/>
        <w:rPr>
          <w:rFonts w:ascii="Verdana" w:hAnsi="Verdana"/>
          <w:sz w:val="24"/>
          <w:szCs w:val="24"/>
        </w:rPr>
      </w:pPr>
    </w:p>
    <w:sectPr w:rsidR="008619B2" w:rsidRPr="00230F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UI-Regular_wdth_opsz110000_G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79"/>
    <w:rsid w:val="0021350F"/>
    <w:rsid w:val="00230F00"/>
    <w:rsid w:val="00361072"/>
    <w:rsid w:val="0066341B"/>
    <w:rsid w:val="008619B2"/>
    <w:rsid w:val="0091085D"/>
    <w:rsid w:val="00AA28B6"/>
    <w:rsid w:val="00DD43B5"/>
    <w:rsid w:val="00F7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997CD-9829-4E5B-8E8B-6F16220FB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tops.joaoluizdesigner.com/jardim-terras-brasilis-lote-9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ops.joaoluizdesigner.com/jardim-terras-brasilis-lote-9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tops.joaoluizdesigner.com/jardim-terras-brasilis-lote-9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1617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2</cp:revision>
  <dcterms:created xsi:type="dcterms:W3CDTF">2025-05-19T16:45:00Z</dcterms:created>
  <dcterms:modified xsi:type="dcterms:W3CDTF">2025-05-19T17:52:00Z</dcterms:modified>
</cp:coreProperties>
</file>